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4D71" w14:textId="3CB37290" w:rsidR="00844C37" w:rsidRDefault="00856CF2" w:rsidP="002C2E7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ANEXO </w:t>
      </w:r>
      <w:r w:rsidR="002C2E77">
        <w:rPr>
          <w:rFonts w:ascii="Arial" w:hAnsi="Arial" w:cs="Arial"/>
          <w:sz w:val="24"/>
          <w:szCs w:val="24"/>
        </w:rPr>
        <w:t>III</w:t>
      </w:r>
    </w:p>
    <w:p w14:paraId="4D53D3DF" w14:textId="67EDEB23" w:rsidR="00844C37" w:rsidRPr="00844C37" w:rsidRDefault="00844C37" w:rsidP="00844C37">
      <w:pPr>
        <w:jc w:val="center"/>
        <w:rPr>
          <w:rFonts w:ascii="Arial" w:hAnsi="Arial" w:cs="Arial"/>
          <w:b/>
          <w:sz w:val="24"/>
          <w:szCs w:val="24"/>
        </w:rPr>
      </w:pPr>
      <w:r w:rsidRPr="00844C37">
        <w:rPr>
          <w:rFonts w:ascii="Arial" w:hAnsi="Arial" w:cs="Arial"/>
          <w:b/>
          <w:sz w:val="24"/>
          <w:szCs w:val="24"/>
        </w:rPr>
        <w:t>AO PROCESSO LICITATÓRIO Nº</w:t>
      </w:r>
      <w:r w:rsidR="00856CF2">
        <w:rPr>
          <w:rFonts w:ascii="Arial" w:hAnsi="Arial" w:cs="Arial"/>
          <w:b/>
          <w:sz w:val="24"/>
          <w:szCs w:val="24"/>
        </w:rPr>
        <w:t>........</w:t>
      </w:r>
      <w:r w:rsidRPr="00844C37">
        <w:rPr>
          <w:rFonts w:ascii="Arial" w:hAnsi="Arial" w:cs="Arial"/>
          <w:b/>
          <w:sz w:val="24"/>
          <w:szCs w:val="24"/>
        </w:rPr>
        <w:t>/202</w:t>
      </w:r>
      <w:r w:rsidR="002C2E77">
        <w:rPr>
          <w:rFonts w:ascii="Arial" w:hAnsi="Arial" w:cs="Arial"/>
          <w:b/>
          <w:sz w:val="24"/>
          <w:szCs w:val="24"/>
        </w:rPr>
        <w:t>5</w:t>
      </w:r>
    </w:p>
    <w:p w14:paraId="23F3FA8A" w14:textId="2D629155" w:rsidR="00844C37" w:rsidRDefault="00844C37" w:rsidP="00844C37">
      <w:pPr>
        <w:jc w:val="center"/>
        <w:rPr>
          <w:rFonts w:ascii="Arial" w:hAnsi="Arial" w:cs="Arial"/>
          <w:b/>
          <w:sz w:val="24"/>
          <w:szCs w:val="24"/>
        </w:rPr>
      </w:pPr>
      <w:r w:rsidRPr="00844C37">
        <w:rPr>
          <w:rFonts w:ascii="Arial" w:hAnsi="Arial" w:cs="Arial"/>
          <w:b/>
          <w:sz w:val="24"/>
          <w:szCs w:val="24"/>
        </w:rPr>
        <w:t xml:space="preserve">MODALIDADE CONCORRÊNCIA ELETRÔNICA Nº </w:t>
      </w:r>
      <w:proofErr w:type="gramStart"/>
      <w:r w:rsidR="00856CF2">
        <w:rPr>
          <w:rFonts w:ascii="Arial" w:hAnsi="Arial" w:cs="Arial"/>
          <w:b/>
          <w:sz w:val="24"/>
          <w:szCs w:val="24"/>
        </w:rPr>
        <w:t>.....</w:t>
      </w:r>
      <w:proofErr w:type="gramEnd"/>
      <w:r w:rsidRPr="00844C37">
        <w:rPr>
          <w:rFonts w:ascii="Arial" w:hAnsi="Arial" w:cs="Arial"/>
          <w:b/>
          <w:sz w:val="24"/>
          <w:szCs w:val="24"/>
        </w:rPr>
        <w:t>/202</w:t>
      </w:r>
    </w:p>
    <w:p w14:paraId="61DF4284" w14:textId="77777777" w:rsidR="00844C37" w:rsidRPr="00844C37" w:rsidRDefault="00844C37" w:rsidP="00844C37">
      <w:pPr>
        <w:jc w:val="center"/>
        <w:rPr>
          <w:rFonts w:ascii="Arial" w:hAnsi="Arial" w:cs="Arial"/>
          <w:b/>
          <w:sz w:val="24"/>
          <w:szCs w:val="24"/>
        </w:rPr>
      </w:pPr>
    </w:p>
    <w:p w14:paraId="4D07BF9B" w14:textId="77777777" w:rsidR="00844C37" w:rsidRDefault="00844C37" w:rsidP="00844C37">
      <w:pPr>
        <w:jc w:val="center"/>
        <w:rPr>
          <w:rFonts w:ascii="Arial" w:hAnsi="Arial" w:cs="Arial"/>
          <w:sz w:val="24"/>
          <w:szCs w:val="24"/>
          <w:u w:val="single"/>
        </w:rPr>
      </w:pPr>
      <w:r w:rsidRPr="00844C37">
        <w:rPr>
          <w:rFonts w:ascii="Arial" w:hAnsi="Arial" w:cs="Arial"/>
          <w:sz w:val="24"/>
          <w:szCs w:val="24"/>
          <w:u w:val="single"/>
        </w:rPr>
        <w:t>MODELO DE PROPOSTA DE PREÇOS</w:t>
      </w:r>
    </w:p>
    <w:p w14:paraId="3D4E8E9A" w14:textId="77777777" w:rsidR="00844C37" w:rsidRPr="00844C37" w:rsidRDefault="00844C37" w:rsidP="00844C37">
      <w:pPr>
        <w:jc w:val="center"/>
        <w:rPr>
          <w:rFonts w:ascii="Arial" w:hAnsi="Arial" w:cs="Arial"/>
          <w:sz w:val="24"/>
          <w:szCs w:val="24"/>
          <w:u w:val="single"/>
        </w:rPr>
      </w:pPr>
    </w:p>
    <w:p w14:paraId="09C17600" w14:textId="77777777" w:rsidR="00844C37" w:rsidRPr="00844C37" w:rsidRDefault="00844C37" w:rsidP="00844C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44C37">
        <w:rPr>
          <w:rFonts w:ascii="Arial" w:hAnsi="Arial" w:cs="Arial"/>
          <w:sz w:val="24"/>
          <w:szCs w:val="24"/>
        </w:rPr>
        <w:t>Apresentamos nossa prop</w:t>
      </w:r>
      <w:r>
        <w:rPr>
          <w:rFonts w:ascii="Arial" w:hAnsi="Arial" w:cs="Arial"/>
          <w:sz w:val="24"/>
          <w:szCs w:val="24"/>
        </w:rPr>
        <w:t>osta para o objeto da presente C</w:t>
      </w:r>
      <w:r w:rsidRPr="00844C37">
        <w:rPr>
          <w:rFonts w:ascii="Arial" w:hAnsi="Arial" w:cs="Arial"/>
          <w:sz w:val="24"/>
          <w:szCs w:val="24"/>
        </w:rPr>
        <w:t xml:space="preserve">oncorrência </w:t>
      </w:r>
    </w:p>
    <w:p w14:paraId="5DD89F7C" w14:textId="77777777" w:rsidR="00A76429" w:rsidRDefault="00844C37" w:rsidP="00844C37">
      <w:pPr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>Eletrônica, acatando todas as estipulações consignadas no Edital, conforme abaixo:</w:t>
      </w:r>
    </w:p>
    <w:tbl>
      <w:tblPr>
        <w:tblStyle w:val="Tabelacomgrade"/>
        <w:tblW w:w="8626" w:type="dxa"/>
        <w:tblLook w:val="04A0" w:firstRow="1" w:lastRow="0" w:firstColumn="1" w:lastColumn="0" w:noHBand="0" w:noVBand="1"/>
      </w:tblPr>
      <w:tblGrid>
        <w:gridCol w:w="844"/>
        <w:gridCol w:w="988"/>
        <w:gridCol w:w="1056"/>
        <w:gridCol w:w="4124"/>
        <w:gridCol w:w="1614"/>
      </w:tblGrid>
      <w:tr w:rsidR="00844C37" w14:paraId="00B6BA0C" w14:textId="77777777" w:rsidTr="00856CF2">
        <w:trPr>
          <w:trHeight w:val="296"/>
        </w:trPr>
        <w:tc>
          <w:tcPr>
            <w:tcW w:w="846" w:type="dxa"/>
          </w:tcPr>
          <w:p w14:paraId="5A6B4ECF" w14:textId="77777777"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ITEM</w:t>
            </w:r>
          </w:p>
        </w:tc>
        <w:tc>
          <w:tcPr>
            <w:tcW w:w="992" w:type="dxa"/>
          </w:tcPr>
          <w:p w14:paraId="61BB3137" w14:textId="77777777"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UNID</w:t>
            </w:r>
          </w:p>
        </w:tc>
        <w:tc>
          <w:tcPr>
            <w:tcW w:w="992" w:type="dxa"/>
          </w:tcPr>
          <w:p w14:paraId="655BF8E6" w14:textId="77777777"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QUANT</w:t>
            </w:r>
          </w:p>
        </w:tc>
        <w:tc>
          <w:tcPr>
            <w:tcW w:w="4169" w:type="dxa"/>
          </w:tcPr>
          <w:p w14:paraId="14687B4E" w14:textId="77777777"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DISCRIMINAÇÃO</w:t>
            </w:r>
          </w:p>
        </w:tc>
        <w:tc>
          <w:tcPr>
            <w:tcW w:w="1627" w:type="dxa"/>
          </w:tcPr>
          <w:p w14:paraId="074F1A75" w14:textId="77777777" w:rsidR="00844C37" w:rsidRPr="00856CF2" w:rsidRDefault="00856CF2" w:rsidP="00856C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6CF2">
              <w:rPr>
                <w:rFonts w:ascii="Arial" w:hAnsi="Arial" w:cs="Arial"/>
                <w:sz w:val="24"/>
                <w:szCs w:val="24"/>
              </w:rPr>
              <w:t>VALOR</w:t>
            </w:r>
          </w:p>
        </w:tc>
      </w:tr>
      <w:tr w:rsidR="00844C37" w14:paraId="76620DD9" w14:textId="77777777" w:rsidTr="00856CF2">
        <w:trPr>
          <w:trHeight w:val="648"/>
        </w:trPr>
        <w:tc>
          <w:tcPr>
            <w:tcW w:w="846" w:type="dxa"/>
          </w:tcPr>
          <w:p w14:paraId="7D0C1308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430E58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A35B0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9" w:type="dxa"/>
          </w:tcPr>
          <w:p w14:paraId="273A741C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7" w:type="dxa"/>
          </w:tcPr>
          <w:p w14:paraId="0885217B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4C37" w14:paraId="47F0B6CF" w14:textId="77777777" w:rsidTr="00025B88">
        <w:trPr>
          <w:trHeight w:val="749"/>
        </w:trPr>
        <w:tc>
          <w:tcPr>
            <w:tcW w:w="846" w:type="dxa"/>
          </w:tcPr>
          <w:p w14:paraId="2ABA3771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EDBC66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1606E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9" w:type="dxa"/>
          </w:tcPr>
          <w:p w14:paraId="05BD51D4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AF8DADA" w14:textId="77777777" w:rsidR="00844C37" w:rsidRDefault="00844C37" w:rsidP="00844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A20654" w14:textId="77777777" w:rsidR="00844C37" w:rsidRDefault="00844C37" w:rsidP="00844C37">
      <w:pPr>
        <w:jc w:val="both"/>
        <w:rPr>
          <w:rFonts w:ascii="Arial" w:hAnsi="Arial" w:cs="Arial"/>
          <w:sz w:val="24"/>
          <w:szCs w:val="24"/>
        </w:rPr>
      </w:pPr>
    </w:p>
    <w:p w14:paraId="7AD9AA44" w14:textId="77777777"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Valor total da proposta (expresso em algarismos e por extenso): </w:t>
      </w:r>
    </w:p>
    <w:p w14:paraId="0B65E652" w14:textId="77777777" w:rsid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(No preço proposto, que constituirá a única e completa remuneração, deverão ser computados o lucro e todos os custos, inclusive impostos diretos e indiretos, obrigações tributárias, trabalhistas e previdenciárias, bem como quaisquer outras obrigações inerentes ao fornecimento do objeto, não sendo admitidos pleitos de acréscimos a qualquer título.) </w:t>
      </w:r>
    </w:p>
    <w:p w14:paraId="5F4195C1" w14:textId="77777777"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21AEF44" w14:textId="77777777" w:rsid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VALIDADE DA PROPOSTA: </w:t>
      </w:r>
      <w:r w:rsidR="000E01E4">
        <w:rPr>
          <w:rFonts w:ascii="Arial" w:hAnsi="Arial" w:cs="Arial"/>
          <w:sz w:val="24"/>
          <w:szCs w:val="24"/>
        </w:rPr>
        <w:t>...................................</w:t>
      </w:r>
    </w:p>
    <w:p w14:paraId="0E5A01F6" w14:textId="77777777"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2E09F064" w14:textId="77777777" w:rsid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44C37">
        <w:rPr>
          <w:rFonts w:ascii="Arial" w:hAnsi="Arial" w:cs="Arial"/>
          <w:sz w:val="24"/>
          <w:szCs w:val="24"/>
        </w:rPr>
        <w:t xml:space="preserve">PRAZO DE ENTREGA: </w:t>
      </w:r>
      <w:r w:rsidR="000E01E4">
        <w:rPr>
          <w:rFonts w:ascii="Arial" w:hAnsi="Arial" w:cs="Arial"/>
          <w:sz w:val="24"/>
          <w:szCs w:val="24"/>
        </w:rPr>
        <w:t>........</w:t>
      </w:r>
      <w:r w:rsidRPr="00844C37">
        <w:rPr>
          <w:rFonts w:ascii="Arial" w:hAnsi="Arial" w:cs="Arial"/>
          <w:sz w:val="24"/>
          <w:szCs w:val="24"/>
        </w:rPr>
        <w:t xml:space="preserve"> dias, a contar do recebimento da orde</w:t>
      </w:r>
      <w:r w:rsidR="000E01E4">
        <w:rPr>
          <w:rFonts w:ascii="Arial" w:hAnsi="Arial" w:cs="Arial"/>
          <w:sz w:val="24"/>
          <w:szCs w:val="24"/>
        </w:rPr>
        <w:t>m de serviço.</w:t>
      </w:r>
      <w:r w:rsidRPr="00844C37">
        <w:rPr>
          <w:rFonts w:ascii="Arial" w:hAnsi="Arial" w:cs="Arial"/>
          <w:sz w:val="24"/>
          <w:szCs w:val="24"/>
        </w:rPr>
        <w:t xml:space="preserve"> </w:t>
      </w:r>
    </w:p>
    <w:p w14:paraId="4E5804BE" w14:textId="77777777"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21BAD3C1" w14:textId="77777777" w:rsidR="00844C37" w:rsidRPr="00844C37" w:rsidRDefault="00844C37" w:rsidP="00844C3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PRAZO DE GARANTIA DO OBJETO: </w:t>
      </w:r>
      <w:r w:rsidRPr="00844C37">
        <w:rPr>
          <w:rFonts w:ascii="Arial" w:hAnsi="Arial" w:cs="Arial"/>
          <w:sz w:val="24"/>
          <w:szCs w:val="24"/>
        </w:rPr>
        <w:t>Garantia de no mínimo 60 meses, que começará a correr com a expedição do Certificado de Conclusão da Obra.</w:t>
      </w:r>
    </w:p>
    <w:sectPr w:rsidR="00844C37" w:rsidRPr="00844C3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61E65" w14:textId="77777777" w:rsidR="000E01E4" w:rsidRDefault="000E01E4" w:rsidP="000E01E4">
      <w:pPr>
        <w:spacing w:after="0" w:line="240" w:lineRule="auto"/>
      </w:pPr>
      <w:r>
        <w:separator/>
      </w:r>
    </w:p>
  </w:endnote>
  <w:endnote w:type="continuationSeparator" w:id="0">
    <w:p w14:paraId="008BB2A5" w14:textId="77777777" w:rsidR="000E01E4" w:rsidRDefault="000E01E4" w:rsidP="000E0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8C0C" w14:textId="77777777" w:rsidR="000E01E4" w:rsidRDefault="000E01E4">
    <w:pPr>
      <w:pStyle w:val="Rodap"/>
    </w:pPr>
    <w:r>
      <w:rPr>
        <w:noProof/>
        <w:lang w:eastAsia="pt-BR"/>
      </w:rPr>
      <w:drawing>
        <wp:inline distT="0" distB="0" distL="0" distR="0" wp14:anchorId="77CD6F9B" wp14:editId="1F3F8FFC">
          <wp:extent cx="5395595" cy="5975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DFE96" w14:textId="77777777" w:rsidR="000E01E4" w:rsidRDefault="000E01E4" w:rsidP="000E01E4">
      <w:pPr>
        <w:spacing w:after="0" w:line="240" w:lineRule="auto"/>
      </w:pPr>
      <w:r>
        <w:separator/>
      </w:r>
    </w:p>
  </w:footnote>
  <w:footnote w:type="continuationSeparator" w:id="0">
    <w:p w14:paraId="46044797" w14:textId="77777777" w:rsidR="000E01E4" w:rsidRDefault="000E01E4" w:rsidP="000E0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6F89" w14:textId="77777777" w:rsidR="000E01E4" w:rsidRDefault="000E01E4" w:rsidP="000E01E4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13DC5DB1" wp14:editId="08030B19">
          <wp:extent cx="4692042" cy="817266"/>
          <wp:effectExtent l="0" t="0" r="0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8356" cy="8235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37"/>
    <w:rsid w:val="00025B88"/>
    <w:rsid w:val="000E01E4"/>
    <w:rsid w:val="002C2E77"/>
    <w:rsid w:val="00461FD9"/>
    <w:rsid w:val="00844C37"/>
    <w:rsid w:val="00856CF2"/>
    <w:rsid w:val="00A76429"/>
    <w:rsid w:val="00FD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050620"/>
  <w15:chartTrackingRefBased/>
  <w15:docId w15:val="{86D02C1A-F601-4BDF-9C2D-35C87AA1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44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0E01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E01E4"/>
  </w:style>
  <w:style w:type="paragraph" w:styleId="Rodap">
    <w:name w:val="footer"/>
    <w:basedOn w:val="Normal"/>
    <w:link w:val="RodapChar"/>
    <w:uiPriority w:val="99"/>
    <w:unhideWhenUsed/>
    <w:rsid w:val="000E01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E0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872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Licitação02</dc:creator>
  <cp:keywords/>
  <dc:description/>
  <cp:lastModifiedBy>User</cp:lastModifiedBy>
  <cp:revision>5</cp:revision>
  <dcterms:created xsi:type="dcterms:W3CDTF">2024-03-19T12:23:00Z</dcterms:created>
  <dcterms:modified xsi:type="dcterms:W3CDTF">2025-02-11T13:30:00Z</dcterms:modified>
</cp:coreProperties>
</file>